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676" w:rsidRDefault="00975676" w:rsidP="00975676">
      <w:pPr>
        <w:spacing w:line="360" w:lineRule="auto"/>
        <w:rPr>
          <w:rFonts w:cs="David"/>
          <w:sz w:val="4"/>
          <w:szCs w:val="4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975676" w:rsidRPr="00975676" w:rsidRDefault="00975676" w:rsidP="00975676">
      <w:pPr>
        <w:spacing w:line="360" w:lineRule="auto"/>
        <w:rPr>
          <w:rFonts w:cs="David"/>
          <w:sz w:val="4"/>
          <w:szCs w:val="4"/>
          <w:u w:val="single"/>
          <w:rtl/>
        </w:rPr>
      </w:pPr>
    </w:p>
    <w:p w:rsidR="00975676" w:rsidRPr="00BA4CBE" w:rsidRDefault="00975676" w:rsidP="00236D4C">
      <w:pPr>
        <w:spacing w:line="360" w:lineRule="auto"/>
        <w:rPr>
          <w:rFonts w:cs="David"/>
          <w:szCs w:val="24"/>
          <w:rtl/>
        </w:rPr>
      </w:pPr>
      <w:r w:rsidRPr="00BA4CBE">
        <w:rPr>
          <w:rFonts w:cs="David" w:hint="cs"/>
          <w:szCs w:val="24"/>
          <w:rtl/>
        </w:rPr>
        <w:t xml:space="preserve">משרד החינוך מעוניין להתקשר עם </w:t>
      </w:r>
      <w:r>
        <w:rPr>
          <w:rFonts w:cs="David" w:hint="cs"/>
          <w:szCs w:val="24"/>
          <w:rtl/>
        </w:rPr>
        <w:t xml:space="preserve"> </w:t>
      </w:r>
      <w:r w:rsidR="00F708BD">
        <w:rPr>
          <w:rFonts w:cs="David" w:hint="cs"/>
          <w:szCs w:val="24"/>
          <w:rtl/>
        </w:rPr>
        <w:t>חברת  " לומדים אחרת "</w:t>
      </w:r>
      <w:r>
        <w:rPr>
          <w:rFonts w:cs="David" w:hint="cs"/>
          <w:szCs w:val="24"/>
          <w:rtl/>
        </w:rPr>
        <w:t xml:space="preserve">, חברה פרטית מס'    </w:t>
      </w:r>
      <w:r w:rsidR="00F708BD">
        <w:rPr>
          <w:rFonts w:cs="David" w:hint="cs"/>
          <w:szCs w:val="24"/>
          <w:rtl/>
        </w:rPr>
        <w:t>514717529</w:t>
      </w:r>
      <w:r w:rsidRPr="00BA4CBE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לשם הפעלת תכנית למניעת </w:t>
      </w:r>
      <w:r w:rsidR="002F09D3">
        <w:rPr>
          <w:rFonts w:cs="David" w:hint="cs"/>
          <w:szCs w:val="24"/>
          <w:rtl/>
        </w:rPr>
        <w:t>שימוש בסמים במערכת החינוך</w:t>
      </w:r>
      <w:r>
        <w:rPr>
          <w:rFonts w:cs="David" w:hint="cs"/>
          <w:szCs w:val="24"/>
          <w:rtl/>
        </w:rPr>
        <w:t xml:space="preserve">.                                           </w:t>
      </w:r>
    </w:p>
    <w:p w:rsidR="004A72FE" w:rsidRDefault="00975676" w:rsidP="00975676">
      <w:pPr>
        <w:rPr>
          <w:rtl/>
        </w:rPr>
      </w:pPr>
      <w:r w:rsidRPr="00BA4CBE">
        <w:rPr>
          <w:rFonts w:cs="David" w:hint="cs"/>
          <w:b/>
          <w:bCs/>
          <w:szCs w:val="24"/>
          <w:u w:val="single"/>
          <w:rtl/>
        </w:rPr>
        <w:t>מטרת  התוכנית</w:t>
      </w:r>
    </w:p>
    <w:p w:rsidR="00975676" w:rsidRPr="00BA4CBE" w:rsidRDefault="00975676" w:rsidP="00F51B73">
      <w:pPr>
        <w:pStyle w:val="1"/>
        <w:ind w:left="360"/>
        <w:rPr>
          <w:rFonts w:cs="David"/>
          <w:sz w:val="24"/>
          <w:szCs w:val="24"/>
        </w:rPr>
      </w:pPr>
      <w:r w:rsidRPr="00BA4CBE">
        <w:rPr>
          <w:rFonts w:cs="David" w:hint="eastAsia"/>
          <w:sz w:val="24"/>
          <w:szCs w:val="24"/>
          <w:rtl/>
        </w:rPr>
        <w:t>מטר</w:t>
      </w:r>
      <w:r w:rsidRPr="00BA4CBE">
        <w:rPr>
          <w:rFonts w:cs="David" w:hint="cs"/>
          <w:sz w:val="24"/>
          <w:szCs w:val="24"/>
          <w:rtl/>
        </w:rPr>
        <w:t>ו</w:t>
      </w:r>
      <w:r w:rsidRPr="00BA4CBE">
        <w:rPr>
          <w:rFonts w:cs="David" w:hint="eastAsia"/>
          <w:sz w:val="24"/>
          <w:szCs w:val="24"/>
          <w:rtl/>
        </w:rPr>
        <w:t>ת</w:t>
      </w:r>
      <w:r w:rsidRPr="00BA4CBE">
        <w:rPr>
          <w:rFonts w:cs="David"/>
          <w:sz w:val="24"/>
          <w:szCs w:val="24"/>
          <w:rtl/>
        </w:rPr>
        <w:t xml:space="preserve"> </w:t>
      </w:r>
      <w:r w:rsidRPr="00BA4CBE">
        <w:rPr>
          <w:rFonts w:cs="David" w:hint="eastAsia"/>
          <w:sz w:val="24"/>
          <w:szCs w:val="24"/>
          <w:rtl/>
        </w:rPr>
        <w:t>התוכנית</w:t>
      </w:r>
      <w:r w:rsidRPr="00BA4CBE">
        <w:rPr>
          <w:rFonts w:cs="David"/>
          <w:sz w:val="24"/>
          <w:szCs w:val="24"/>
          <w:rtl/>
        </w:rPr>
        <w:t xml:space="preserve"> </w:t>
      </w:r>
      <w:r w:rsidR="002F09D3">
        <w:rPr>
          <w:rFonts w:cs="David" w:hint="cs"/>
          <w:b/>
          <w:bCs/>
          <w:sz w:val="24"/>
          <w:szCs w:val="24"/>
          <w:rtl/>
        </w:rPr>
        <w:t>"מכורים לחיים"</w:t>
      </w:r>
      <w:r w:rsidRPr="00BA4CBE">
        <w:rPr>
          <w:rFonts w:cs="David" w:hint="cs"/>
          <w:sz w:val="24"/>
          <w:szCs w:val="24"/>
          <w:rtl/>
        </w:rPr>
        <w:t>:</w:t>
      </w:r>
    </w:p>
    <w:p w:rsidR="00975676" w:rsidRDefault="00975676" w:rsidP="00975676">
      <w:pPr>
        <w:pStyle w:val="1"/>
        <w:spacing w:line="360" w:lineRule="auto"/>
        <w:rPr>
          <w:rFonts w:ascii="Tahoma" w:hAnsi="Tahoma" w:cs="David"/>
          <w:sz w:val="24"/>
          <w:szCs w:val="24"/>
          <w:rtl/>
        </w:rPr>
      </w:pPr>
    </w:p>
    <w:p w:rsidR="00B308E0" w:rsidRDefault="00975676" w:rsidP="00B308E0">
      <w:pPr>
        <w:pStyle w:val="1"/>
        <w:numPr>
          <w:ilvl w:val="0"/>
          <w:numId w:val="5"/>
        </w:numPr>
        <w:spacing w:line="360" w:lineRule="auto"/>
        <w:rPr>
          <w:rFonts w:ascii="Tahoma" w:hAnsi="Tahoma" w:cs="David"/>
          <w:sz w:val="24"/>
          <w:szCs w:val="24"/>
        </w:rPr>
      </w:pPr>
      <w:r w:rsidRPr="00BA4CBE">
        <w:rPr>
          <w:rFonts w:ascii="Tahoma" w:hAnsi="Tahoma" w:cs="David" w:hint="cs"/>
          <w:sz w:val="24"/>
          <w:szCs w:val="24"/>
          <w:rtl/>
        </w:rPr>
        <w:t xml:space="preserve">הקניית ידע </w:t>
      </w:r>
      <w:r w:rsidR="00B308E0">
        <w:rPr>
          <w:rFonts w:ascii="Tahoma" w:hAnsi="Tahoma" w:cs="David" w:hint="cs"/>
          <w:sz w:val="24"/>
          <w:szCs w:val="24"/>
          <w:rtl/>
        </w:rPr>
        <w:t>על השפעות השימוש ב</w:t>
      </w:r>
      <w:r w:rsidR="00F51B73">
        <w:rPr>
          <w:rFonts w:ascii="Tahoma" w:hAnsi="Tahoma" w:cs="David" w:hint="cs"/>
          <w:sz w:val="24"/>
          <w:szCs w:val="24"/>
          <w:rtl/>
        </w:rPr>
        <w:t>סמים</w:t>
      </w:r>
      <w:r w:rsidRPr="00BA4CBE">
        <w:rPr>
          <w:rFonts w:ascii="Tahoma" w:hAnsi="Tahoma" w:cs="David" w:hint="cs"/>
          <w:sz w:val="24"/>
          <w:szCs w:val="24"/>
          <w:rtl/>
        </w:rPr>
        <w:t xml:space="preserve"> </w:t>
      </w:r>
    </w:p>
    <w:p w:rsidR="00975676" w:rsidRDefault="00975676" w:rsidP="00B308E0">
      <w:pPr>
        <w:pStyle w:val="1"/>
        <w:numPr>
          <w:ilvl w:val="0"/>
          <w:numId w:val="5"/>
        </w:numPr>
        <w:spacing w:line="360" w:lineRule="auto"/>
        <w:rPr>
          <w:rFonts w:ascii="Tahoma" w:hAnsi="Tahoma" w:cs="David"/>
          <w:sz w:val="24"/>
          <w:szCs w:val="24"/>
        </w:rPr>
      </w:pPr>
      <w:r w:rsidRPr="00BA4CBE">
        <w:rPr>
          <w:rFonts w:ascii="Tahoma" w:hAnsi="Tahoma" w:cs="David" w:hint="cs"/>
          <w:sz w:val="24"/>
          <w:szCs w:val="24"/>
          <w:rtl/>
        </w:rPr>
        <w:t>שינוי עמדות בקרב תלמידים</w:t>
      </w:r>
      <w:r w:rsidR="00B308E0">
        <w:rPr>
          <w:rFonts w:ascii="Tahoma" w:hAnsi="Tahoma" w:cs="David" w:hint="cs"/>
          <w:sz w:val="24"/>
          <w:szCs w:val="24"/>
          <w:rtl/>
        </w:rPr>
        <w:t xml:space="preserve"> כלפי השימוש בסמים</w:t>
      </w:r>
    </w:p>
    <w:p w:rsidR="00975676" w:rsidRDefault="00EC7F5E" w:rsidP="00975676">
      <w:pPr>
        <w:spacing w:after="0"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התכנית הינה חלק מתכנית כוללת למניעת השימוש בסמים.</w:t>
      </w:r>
    </w:p>
    <w:p w:rsidR="00EC7F5E" w:rsidRDefault="00EC7F5E" w:rsidP="00975676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75676" w:rsidRPr="00975676" w:rsidRDefault="00975676" w:rsidP="00975676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התוכנית:</w:t>
      </w:r>
    </w:p>
    <w:p w:rsidR="00B308E0" w:rsidRDefault="00B308E0" w:rsidP="00975676">
      <w:pPr>
        <w:spacing w:after="0" w:line="360" w:lineRule="auto"/>
        <w:rPr>
          <w:rFonts w:ascii="Tahoma" w:hAnsi="Tahoma" w:cs="David"/>
          <w:szCs w:val="24"/>
          <w:rtl/>
        </w:rPr>
      </w:pPr>
    </w:p>
    <w:p w:rsidR="00975676" w:rsidRDefault="00975676" w:rsidP="00975676">
      <w:pPr>
        <w:spacing w:after="0" w:line="360" w:lineRule="auto"/>
        <w:rPr>
          <w:rFonts w:cs="David"/>
          <w:szCs w:val="24"/>
          <w:rtl/>
        </w:rPr>
      </w:pPr>
      <w:r>
        <w:rPr>
          <w:rFonts w:ascii="Tahoma" w:hAnsi="Tahoma" w:cs="David" w:hint="cs"/>
          <w:szCs w:val="24"/>
          <w:rtl/>
        </w:rPr>
        <w:t>נ</w:t>
      </w:r>
      <w:r w:rsidRPr="00BA4CBE">
        <w:rPr>
          <w:rFonts w:ascii="Tahoma" w:hAnsi="Tahoma" w:cs="David"/>
          <w:szCs w:val="24"/>
          <w:rtl/>
        </w:rPr>
        <w:t>ושאי התכנית הינם:</w:t>
      </w:r>
    </w:p>
    <w:p w:rsidR="00975676" w:rsidRPr="00975676" w:rsidRDefault="00B308E0" w:rsidP="00B308E0">
      <w:pPr>
        <w:numPr>
          <w:ilvl w:val="0"/>
          <w:numId w:val="2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>
        <w:rPr>
          <w:rFonts w:ascii="Tahoma" w:eastAsia="Times New Roman" w:hAnsi="Tahoma" w:cs="David" w:hint="cs"/>
          <w:sz w:val="24"/>
          <w:szCs w:val="24"/>
          <w:rtl/>
        </w:rPr>
        <w:t>מידע על השפעות הפיזיות והנפשיות של  השימוש בסמים כבר מהשימוש הראשוני.</w:t>
      </w:r>
    </w:p>
    <w:p w:rsidR="00B308E0" w:rsidRDefault="00B308E0" w:rsidP="00B308E0">
      <w:pPr>
        <w:numPr>
          <w:ilvl w:val="0"/>
          <w:numId w:val="2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 w:rsidRPr="00B308E0">
        <w:rPr>
          <w:rFonts w:ascii="Tahoma" w:eastAsia="Times New Roman" w:hAnsi="Tahoma" w:cs="David" w:hint="cs"/>
          <w:sz w:val="24"/>
          <w:szCs w:val="24"/>
          <w:rtl/>
        </w:rPr>
        <w:t>שימוש בסמים כדרך להתמודדות עם קשיים חברתיים-התמודדות עם דילמות</w:t>
      </w:r>
      <w:r w:rsidR="00372602">
        <w:rPr>
          <w:rFonts w:ascii="Tahoma" w:eastAsia="Times New Roman" w:hAnsi="Tahoma" w:cs="David" w:hint="cs"/>
          <w:sz w:val="24"/>
          <w:szCs w:val="24"/>
          <w:rtl/>
        </w:rPr>
        <w:t>.</w:t>
      </w:r>
      <w:r w:rsidRPr="00B308E0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</w:p>
    <w:p w:rsidR="00B308E0" w:rsidRPr="00B308E0" w:rsidRDefault="00B308E0" w:rsidP="00B308E0">
      <w:pPr>
        <w:numPr>
          <w:ilvl w:val="0"/>
          <w:numId w:val="2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 w:rsidRPr="00B308E0">
        <w:rPr>
          <w:rFonts w:ascii="Tahoma" w:eastAsia="Times New Roman" w:hAnsi="Tahoma" w:cs="David" w:hint="cs"/>
          <w:sz w:val="24"/>
          <w:szCs w:val="24"/>
          <w:rtl/>
        </w:rPr>
        <w:t xml:space="preserve">שייכות, </w:t>
      </w:r>
      <w:r>
        <w:rPr>
          <w:rFonts w:ascii="Tahoma" w:eastAsia="Times New Roman" w:hAnsi="Tahoma" w:cs="David" w:hint="cs"/>
          <w:sz w:val="24"/>
          <w:szCs w:val="24"/>
          <w:rtl/>
        </w:rPr>
        <w:t xml:space="preserve">השפעה חברתית </w:t>
      </w:r>
      <w:r w:rsidRPr="00B308E0">
        <w:rPr>
          <w:rFonts w:ascii="Tahoma" w:eastAsia="Times New Roman" w:hAnsi="Tahoma" w:cs="David" w:hint="cs"/>
          <w:sz w:val="24"/>
          <w:szCs w:val="24"/>
          <w:rtl/>
        </w:rPr>
        <w:t xml:space="preserve"> וקבלת החלטות בבילוי.</w:t>
      </w:r>
    </w:p>
    <w:p w:rsidR="00975676" w:rsidRDefault="00B308E0" w:rsidP="00975676">
      <w:pPr>
        <w:numPr>
          <w:ilvl w:val="0"/>
          <w:numId w:val="2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>
        <w:rPr>
          <w:rFonts w:ascii="Tahoma" w:eastAsia="Times New Roman" w:hAnsi="Tahoma" w:cs="David" w:hint="cs"/>
          <w:sz w:val="24"/>
          <w:szCs w:val="24"/>
          <w:rtl/>
        </w:rPr>
        <w:t>"בחן את עצמך": ידע ועמדות בנושא שימוש בסמים.</w:t>
      </w:r>
    </w:p>
    <w:p w:rsidR="00EC7F5E" w:rsidRPr="00F51B73" w:rsidRDefault="00EC7F5E" w:rsidP="00EC7F5E">
      <w:pPr>
        <w:numPr>
          <w:ilvl w:val="0"/>
          <w:numId w:val="2"/>
        </w:numPr>
        <w:contextualSpacing/>
        <w:rPr>
          <w:rFonts w:ascii="Tahoma" w:eastAsia="Times New Roman" w:hAnsi="Tahoma" w:cs="David"/>
          <w:sz w:val="24"/>
          <w:szCs w:val="24"/>
        </w:rPr>
      </w:pPr>
      <w:r>
        <w:rPr>
          <w:rFonts w:ascii="Tahoma" w:eastAsia="Times New Roman" w:hAnsi="Tahoma" w:cs="David" w:hint="cs"/>
          <w:sz w:val="24"/>
          <w:szCs w:val="24"/>
          <w:rtl/>
        </w:rPr>
        <w:t>ידע על ה</w:t>
      </w:r>
      <w:r w:rsidRPr="00F51B73">
        <w:rPr>
          <w:rFonts w:ascii="Tahoma" w:eastAsia="Times New Roman" w:hAnsi="Tahoma" w:cs="David" w:hint="cs"/>
          <w:sz w:val="24"/>
          <w:szCs w:val="24"/>
          <w:rtl/>
        </w:rPr>
        <w:t>השפעות העולמיות של תעשיית הסמים.</w:t>
      </w:r>
    </w:p>
    <w:p w:rsidR="00EC7F5E" w:rsidRPr="00975676" w:rsidRDefault="00EC7F5E" w:rsidP="00EC7F5E">
      <w:p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</w:p>
    <w:p w:rsidR="00975676" w:rsidRDefault="00975676" w:rsidP="00975676">
      <w:pPr>
        <w:spacing w:after="0" w:line="360" w:lineRule="auto"/>
        <w:rPr>
          <w:rFonts w:cs="David"/>
          <w:szCs w:val="24"/>
          <w:rtl/>
        </w:rPr>
      </w:pPr>
    </w:p>
    <w:p w:rsidR="00975676" w:rsidRPr="00975676" w:rsidRDefault="00975676" w:rsidP="00975676">
      <w:pPr>
        <w:tabs>
          <w:tab w:val="left" w:pos="720"/>
        </w:tabs>
        <w:spacing w:after="0" w:line="36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 </w:t>
      </w:r>
      <w:r w:rsidRPr="00975676">
        <w:rPr>
          <w:rFonts w:ascii="Tahoma" w:eastAsia="Times New Roman" w:hAnsi="Tahoma" w:cs="David"/>
          <w:sz w:val="24"/>
          <w:szCs w:val="24"/>
          <w:rtl/>
        </w:rPr>
        <w:t>תוכנית זו מורכבת ממספר חוויות רב-חושיות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>:</w:t>
      </w:r>
    </w:p>
    <w:p w:rsidR="00B308E0" w:rsidRDefault="00975676" w:rsidP="00975676">
      <w:pPr>
        <w:numPr>
          <w:ilvl w:val="0"/>
          <w:numId w:val="3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 w:rsidRPr="00B308E0">
        <w:rPr>
          <w:rFonts w:ascii="Tahoma" w:eastAsia="Times New Roman" w:hAnsi="Tahoma" w:cs="David"/>
          <w:b/>
          <w:bCs/>
          <w:sz w:val="24"/>
          <w:szCs w:val="24"/>
          <w:rtl/>
        </w:rPr>
        <w:t>חווית התלת-</w:t>
      </w:r>
      <w:proofErr w:type="spellStart"/>
      <w:r w:rsidRPr="00B308E0">
        <w:rPr>
          <w:rFonts w:ascii="Tahoma" w:eastAsia="Times New Roman" w:hAnsi="Tahoma" w:cs="David"/>
          <w:b/>
          <w:bCs/>
          <w:sz w:val="24"/>
          <w:szCs w:val="24"/>
          <w:rtl/>
        </w:rPr>
        <w:t>מימד</w:t>
      </w:r>
      <w:proofErr w:type="spellEnd"/>
      <w:r w:rsidRPr="00B308E0">
        <w:rPr>
          <w:rFonts w:ascii="Tahoma" w:eastAsia="Times New Roman" w:hAnsi="Tahoma" w:cs="David"/>
          <w:sz w:val="24"/>
          <w:szCs w:val="24"/>
          <w:rtl/>
        </w:rPr>
        <w:t xml:space="preserve">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>" מרגישים כימיה"</w:t>
      </w:r>
    </w:p>
    <w:p w:rsidR="001E23D0" w:rsidRDefault="001E23D0" w:rsidP="00975676">
      <w:pPr>
        <w:numPr>
          <w:ilvl w:val="0"/>
          <w:numId w:val="3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>
        <w:rPr>
          <w:rFonts w:ascii="Tahoma" w:eastAsia="Times New Roman" w:hAnsi="Tahoma" w:cs="David" w:hint="cs"/>
          <w:b/>
          <w:bCs/>
          <w:sz w:val="24"/>
          <w:szCs w:val="24"/>
          <w:rtl/>
        </w:rPr>
        <w:t>חווית המסע-"תגובת שרשרת"</w:t>
      </w:r>
    </w:p>
    <w:p w:rsidR="00975676" w:rsidRPr="00B308E0" w:rsidRDefault="00975676" w:rsidP="00EC7F5E">
      <w:pPr>
        <w:numPr>
          <w:ilvl w:val="0"/>
          <w:numId w:val="3"/>
        </w:num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</w:rPr>
      </w:pPr>
      <w:r w:rsidRPr="00B308E0">
        <w:rPr>
          <w:rFonts w:ascii="Tahoma" w:eastAsia="Times New Roman" w:hAnsi="Tahoma" w:cs="David"/>
          <w:b/>
          <w:bCs/>
          <w:sz w:val="24"/>
          <w:szCs w:val="24"/>
          <w:rtl/>
        </w:rPr>
        <w:t>חווית החושך והדמיון</w:t>
      </w:r>
      <w:r w:rsidRPr="00B308E0">
        <w:rPr>
          <w:rFonts w:ascii="Tahoma" w:eastAsia="Times New Roman" w:hAnsi="Tahoma" w:cs="David"/>
          <w:sz w:val="24"/>
          <w:szCs w:val="24"/>
          <w:rtl/>
        </w:rPr>
        <w:t xml:space="preserve"> </w:t>
      </w:r>
      <w:r w:rsidR="00F51B73" w:rsidRPr="00B308E0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>"בלק אאוט"</w:t>
      </w:r>
    </w:p>
    <w:p w:rsidR="00975676" w:rsidRPr="00F51B73" w:rsidRDefault="00975676" w:rsidP="00EC7F5E">
      <w:pPr>
        <w:numPr>
          <w:ilvl w:val="0"/>
          <w:numId w:val="3"/>
        </w:numPr>
        <w:contextualSpacing/>
        <w:rPr>
          <w:rFonts w:ascii="Tahoma" w:eastAsia="Times New Roman" w:hAnsi="Tahoma" w:cs="David"/>
          <w:sz w:val="24"/>
          <w:szCs w:val="24"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 </w:t>
      </w:r>
      <w:r w:rsidRPr="00F51B73">
        <w:rPr>
          <w:rFonts w:ascii="Tahoma" w:eastAsia="Times New Roman" w:hAnsi="Tahoma" w:cs="David"/>
          <w:b/>
          <w:bCs/>
          <w:sz w:val="24"/>
          <w:szCs w:val="24"/>
          <w:rtl/>
        </w:rPr>
        <w:t xml:space="preserve">חווית </w:t>
      </w:r>
      <w:r w:rsidR="00236D4C">
        <w:rPr>
          <w:rFonts w:ascii="Tahoma" w:eastAsia="Times New Roman" w:hAnsi="Tahoma" w:cs="David" w:hint="cs"/>
          <w:b/>
          <w:bCs/>
          <w:sz w:val="24"/>
          <w:szCs w:val="24"/>
          <w:rtl/>
        </w:rPr>
        <w:t xml:space="preserve"> </w:t>
      </w:r>
      <w:r w:rsidRPr="00F51B73">
        <w:rPr>
          <w:rFonts w:ascii="Tahoma" w:eastAsia="Times New Roman" w:hAnsi="Tahoma" w:cs="David"/>
          <w:b/>
          <w:bCs/>
          <w:sz w:val="24"/>
          <w:szCs w:val="24"/>
          <w:rtl/>
        </w:rPr>
        <w:t>ההשראה</w:t>
      </w:r>
      <w:r w:rsidR="00F51B73">
        <w:rPr>
          <w:rFonts w:ascii="Tahoma" w:eastAsia="Times New Roman" w:hAnsi="Tahoma" w:cs="David" w:hint="cs"/>
          <w:b/>
          <w:bCs/>
          <w:sz w:val="24"/>
          <w:szCs w:val="24"/>
          <w:rtl/>
        </w:rPr>
        <w:t xml:space="preserve">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 xml:space="preserve">סרט </w:t>
      </w:r>
      <w:proofErr w:type="spellStart"/>
      <w:r w:rsidR="001E23D0">
        <w:rPr>
          <w:rFonts w:ascii="Tahoma" w:eastAsia="Times New Roman" w:hAnsi="Tahoma" w:cs="David" w:hint="cs"/>
          <w:sz w:val="24"/>
          <w:szCs w:val="24"/>
          <w:rtl/>
        </w:rPr>
        <w:t>דוקו</w:t>
      </w:r>
      <w:proofErr w:type="spellEnd"/>
      <w:r w:rsidR="001E23D0">
        <w:rPr>
          <w:rFonts w:ascii="Tahoma" w:eastAsia="Times New Roman" w:hAnsi="Tahoma" w:cs="David" w:hint="cs"/>
          <w:sz w:val="24"/>
          <w:szCs w:val="24"/>
          <w:rtl/>
        </w:rPr>
        <w:t xml:space="preserve"> ריאליטי</w:t>
      </w:r>
    </w:p>
    <w:p w:rsidR="00975676" w:rsidRPr="00975676" w:rsidRDefault="00975676" w:rsidP="00975676">
      <w:pPr>
        <w:numPr>
          <w:ilvl w:val="0"/>
          <w:numId w:val="3"/>
        </w:numPr>
        <w:spacing w:after="0" w:line="240" w:lineRule="auto"/>
        <w:contextualSpacing/>
        <w:rPr>
          <w:rFonts w:ascii="Calibri" w:eastAsia="Times New Roman" w:hAnsi="Calibri" w:cs="David"/>
          <w:sz w:val="24"/>
          <w:szCs w:val="24"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  <w:r w:rsidRPr="001E23D0">
        <w:rPr>
          <w:rFonts w:ascii="Tahoma" w:eastAsia="Times New Roman" w:hAnsi="Tahoma" w:cs="David"/>
          <w:b/>
          <w:bCs/>
          <w:sz w:val="24"/>
          <w:szCs w:val="24"/>
          <w:rtl/>
        </w:rPr>
        <w:t>החוויה האינטראקטיבית</w:t>
      </w:r>
      <w:r w:rsidRPr="00975676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="00F51B73">
        <w:rPr>
          <w:rFonts w:ascii="Calibri" w:eastAsia="Times New Roman" w:hAnsi="Calibri" w:cs="David" w:hint="cs"/>
          <w:sz w:val="24"/>
          <w:szCs w:val="24"/>
          <w:rtl/>
        </w:rPr>
        <w:t>באמצעותה יבחן כל תלמיד את הידע שלו והעמדות שלו.</w:t>
      </w:r>
    </w:p>
    <w:p w:rsidR="00F51B73" w:rsidRDefault="00F51B73" w:rsidP="00975676">
      <w:pPr>
        <w:spacing w:after="0" w:line="360" w:lineRule="auto"/>
        <w:ind w:left="720"/>
        <w:rPr>
          <w:rFonts w:ascii="Tahoma" w:eastAsia="Times New Roman" w:hAnsi="Tahoma" w:cs="David"/>
          <w:sz w:val="24"/>
          <w:szCs w:val="24"/>
          <w:rtl/>
        </w:rPr>
      </w:pPr>
    </w:p>
    <w:p w:rsidR="00975676" w:rsidRPr="00975676" w:rsidRDefault="00975676" w:rsidP="00975676">
      <w:pPr>
        <w:spacing w:after="0" w:line="360" w:lineRule="auto"/>
        <w:ind w:left="720"/>
        <w:rPr>
          <w:rFonts w:ascii="Times New Roman" w:eastAsia="Times New Roman" w:hAnsi="Times New Roman" w:cs="David"/>
          <w:sz w:val="24"/>
          <w:szCs w:val="24"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המשוב 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>המת</w:t>
      </w: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קבל מהמשתתפים 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דרך </w:t>
      </w: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המערכת האינטראקטיבית ייאסף, </w:t>
      </w:r>
    </w:p>
    <w:p w:rsidR="00975676" w:rsidRPr="00975676" w:rsidRDefault="00975676" w:rsidP="00975676">
      <w:pPr>
        <w:ind w:left="720"/>
        <w:contextualSpacing/>
        <w:rPr>
          <w:rFonts w:ascii="Calibri" w:eastAsia="Times New Roman" w:hAnsi="Calibri" w:cs="David"/>
          <w:sz w:val="24"/>
          <w:szCs w:val="24"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>ינותח וישמש את גורמי משרד החינוך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לצורך פעולות חינוכיות משלימות התומכות בהשגת יעדים אלו.</w:t>
      </w:r>
    </w:p>
    <w:p w:rsidR="00EC7F5E" w:rsidRDefault="00EC7F5E" w:rsidP="00975676">
      <w:pPr>
        <w:spacing w:after="0" w:line="240" w:lineRule="auto"/>
        <w:contextualSpacing/>
        <w:rPr>
          <w:rFonts w:cs="David"/>
          <w:b/>
          <w:bCs/>
          <w:szCs w:val="24"/>
          <w:u w:val="single"/>
          <w:rtl/>
        </w:rPr>
      </w:pPr>
    </w:p>
    <w:p w:rsidR="00975676" w:rsidRDefault="00975676" w:rsidP="00975676">
      <w:pPr>
        <w:spacing w:after="0" w:line="240" w:lineRule="auto"/>
        <w:contextualSpacing/>
        <w:rPr>
          <w:rFonts w:ascii="Tahoma" w:eastAsia="Times New Roman" w:hAnsi="Tahoma" w:cs="David"/>
          <w:sz w:val="24"/>
          <w:szCs w:val="24"/>
          <w:rtl/>
        </w:rPr>
      </w:pPr>
      <w:r w:rsidRPr="00BA4CBE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975676" w:rsidRDefault="00975676" w:rsidP="00975676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975676" w:rsidRPr="00975676" w:rsidRDefault="00975676" w:rsidP="00F708BD">
      <w:pPr>
        <w:spacing w:after="0" w:line="360" w:lineRule="auto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/>
          <w:b/>
          <w:bCs/>
          <w:sz w:val="24"/>
          <w:szCs w:val="24"/>
          <w:rtl/>
        </w:rPr>
        <w:t xml:space="preserve">מדובר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 xml:space="preserve">ב </w:t>
      </w:r>
      <w:r w:rsidR="00F708BD">
        <w:rPr>
          <w:rFonts w:ascii="Tahoma" w:eastAsia="Times New Roman" w:hAnsi="Tahoma" w:cs="David" w:hint="cs"/>
          <w:sz w:val="24"/>
          <w:szCs w:val="24"/>
          <w:rtl/>
        </w:rPr>
        <w:t>88</w:t>
      </w: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 ימי פעילות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בשנה</w:t>
      </w:r>
      <w:r w:rsidRPr="00975676">
        <w:rPr>
          <w:rFonts w:ascii="Tahoma" w:eastAsia="Times New Roman" w:hAnsi="Tahoma" w:cs="David"/>
          <w:sz w:val="24"/>
          <w:szCs w:val="24"/>
          <w:rtl/>
        </w:rPr>
        <w:t xml:space="preserve"> ובממוצע של 400 תלמידים ליום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>שיחשפו ל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>תכנית.</w:t>
      </w:r>
    </w:p>
    <w:p w:rsidR="00975676" w:rsidRPr="00975676" w:rsidRDefault="00975676" w:rsidP="00372602">
      <w:pPr>
        <w:spacing w:after="0" w:line="360" w:lineRule="auto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יצוין כי לפריסת בתי הספר, היקף תלמידי בתי הספר בכלל ובשכבה </w:t>
      </w:r>
      <w:r w:rsidR="008C2266">
        <w:rPr>
          <w:rFonts w:ascii="Tahoma" w:eastAsia="Times New Roman" w:hAnsi="Tahoma" w:cs="David" w:hint="cs"/>
          <w:sz w:val="24"/>
          <w:szCs w:val="24"/>
          <w:rtl/>
        </w:rPr>
        <w:t>ט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' בפרט יש השפעה על </w:t>
      </w:r>
    </w:p>
    <w:p w:rsidR="00975676" w:rsidRPr="00975676" w:rsidRDefault="00975676" w:rsidP="00372602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מספר התלמידים שיצפו בסרט בכל יום פעילות מותנה במס' התלמידים בכיתה </w:t>
      </w:r>
      <w:r w:rsidR="008C2266">
        <w:rPr>
          <w:rFonts w:ascii="Tahoma" w:eastAsia="Times New Roman" w:hAnsi="Tahoma" w:cs="David" w:hint="cs"/>
          <w:sz w:val="24"/>
          <w:szCs w:val="24"/>
          <w:rtl/>
        </w:rPr>
        <w:t>ט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' באותה שכבה, בגודל האולם, ובמידת היכולת של היישוב לכנס </w:t>
      </w:r>
      <w:r w:rsidR="00372602">
        <w:rPr>
          <w:rFonts w:ascii="Tahoma" w:eastAsia="Times New Roman" w:hAnsi="Tahoma" w:cs="David" w:hint="cs"/>
          <w:sz w:val="24"/>
          <w:szCs w:val="24"/>
          <w:rtl/>
        </w:rPr>
        <w:t>מספר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בתי ספר לאותו אולם. ככל שהרשות תצליח לאפשר שימוש באולם גדול והסעת התלמידים לאותו אולם, ניתן יהיה, בהקרנה אחת, להפיץ את התוכנית בקרב </w:t>
      </w:r>
      <w:r w:rsidR="00372602">
        <w:rPr>
          <w:rFonts w:ascii="Tahoma" w:eastAsia="Times New Roman" w:hAnsi="Tahoma" w:cs="David" w:hint="cs"/>
          <w:sz w:val="24"/>
          <w:szCs w:val="24"/>
          <w:rtl/>
        </w:rPr>
        <w:t>מספר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רב יותר של תלמידים</w:t>
      </w:r>
    </w:p>
    <w:p w:rsidR="00975676" w:rsidRDefault="00975676" w:rsidP="00975676">
      <w:pPr>
        <w:spacing w:after="0" w:line="360" w:lineRule="auto"/>
        <w:rPr>
          <w:rFonts w:cs="David"/>
          <w:szCs w:val="24"/>
          <w:rtl/>
        </w:rPr>
      </w:pP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b/>
          <w:bCs/>
          <w:sz w:val="24"/>
          <w:szCs w:val="24"/>
          <w:u w:val="single"/>
          <w:rtl/>
        </w:rPr>
      </w:pPr>
      <w:r w:rsidRPr="00975676">
        <w:rPr>
          <w:rFonts w:ascii="Tahoma" w:eastAsia="Times New Roman" w:hAnsi="Tahoma" w:cs="David"/>
          <w:b/>
          <w:bCs/>
          <w:sz w:val="24"/>
          <w:szCs w:val="24"/>
          <w:u w:val="single"/>
          <w:rtl/>
        </w:rPr>
        <w:t>מבנה יום ומספרי תלמידים:</w:t>
      </w: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b/>
          <w:bCs/>
          <w:sz w:val="24"/>
          <w:szCs w:val="24"/>
          <w:u w:val="single"/>
          <w:rtl/>
        </w:rPr>
      </w:pPr>
    </w:p>
    <w:p w:rsidR="00975676" w:rsidRPr="00975676" w:rsidRDefault="00975676" w:rsidP="00372602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>צוות</w:t>
      </w:r>
      <w:r w:rsidR="00372602">
        <w:rPr>
          <w:rFonts w:ascii="Tahoma" w:eastAsia="Times New Roman" w:hAnsi="Tahoma" w:cs="David" w:hint="cs"/>
          <w:sz w:val="24"/>
          <w:szCs w:val="24"/>
          <w:rtl/>
        </w:rPr>
        <w:t xml:space="preserve"> מקצועי יגיע לבתי"ס או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  <w:r w:rsidR="00372602">
        <w:rPr>
          <w:rFonts w:ascii="Tahoma" w:eastAsia="Times New Roman" w:hAnsi="Tahoma" w:cs="David" w:hint="cs"/>
          <w:sz w:val="24"/>
          <w:szCs w:val="24"/>
          <w:rtl/>
        </w:rPr>
        <w:t>ל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רשות מקומית ויקרין את הסרט ואת </w:t>
      </w:r>
      <w:proofErr w:type="spellStart"/>
      <w:r w:rsidRPr="00975676">
        <w:rPr>
          <w:rFonts w:ascii="Tahoma" w:eastAsia="Times New Roman" w:hAnsi="Tahoma" w:cs="David" w:hint="cs"/>
          <w:sz w:val="24"/>
          <w:szCs w:val="24"/>
          <w:rtl/>
        </w:rPr>
        <w:t>החווי'ה</w:t>
      </w:r>
      <w:proofErr w:type="spellEnd"/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האינטראקטיבית.</w:t>
      </w: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בכל יום פעילות ניתן יהיה להגיע ל 2-3 בתי"ס בהתאם </w:t>
      </w:r>
      <w:proofErr w:type="spellStart"/>
      <w:r w:rsidRPr="00975676">
        <w:rPr>
          <w:rFonts w:ascii="Tahoma" w:eastAsia="Times New Roman" w:hAnsi="Tahoma" w:cs="David" w:hint="cs"/>
          <w:sz w:val="24"/>
          <w:szCs w:val="24"/>
          <w:rtl/>
        </w:rPr>
        <w:t>לקירבה</w:t>
      </w:r>
      <w:proofErr w:type="spellEnd"/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 הגאוגרפית בין בתי"ס או הישובים.</w:t>
      </w:r>
    </w:p>
    <w:p w:rsidR="00975676" w:rsidRPr="00975676" w:rsidRDefault="00975676" w:rsidP="001E23D0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 w:hint="cs"/>
          <w:sz w:val="24"/>
          <w:szCs w:val="24"/>
          <w:rtl/>
        </w:rPr>
        <w:t xml:space="preserve">בממוצע ניתן לומר כי כ- 400 תלמידים ומעלה </w:t>
      </w:r>
      <w:r w:rsidR="001E23D0">
        <w:rPr>
          <w:rFonts w:ascii="Tahoma" w:eastAsia="Times New Roman" w:hAnsi="Tahoma" w:cs="David" w:hint="cs"/>
          <w:sz w:val="24"/>
          <w:szCs w:val="24"/>
          <w:rtl/>
        </w:rPr>
        <w:t xml:space="preserve">יחשפו לפעילות </w:t>
      </w:r>
      <w:r w:rsidRPr="00975676">
        <w:rPr>
          <w:rFonts w:ascii="Tahoma" w:eastAsia="Times New Roman" w:hAnsi="Tahoma" w:cs="David" w:hint="cs"/>
          <w:sz w:val="24"/>
          <w:szCs w:val="24"/>
          <w:rtl/>
        </w:rPr>
        <w:t>בכל יום פעילות</w:t>
      </w: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>2-3 סבבים ביום החל מהשעה 08:00</w:t>
      </w:r>
    </w:p>
    <w:p w:rsidR="00975676" w:rsidRPr="00975676" w:rsidRDefault="00372602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>
        <w:rPr>
          <w:rFonts w:ascii="Tahoma" w:eastAsia="Times New Roman" w:hAnsi="Tahoma" w:cs="David"/>
          <w:sz w:val="24"/>
          <w:szCs w:val="24"/>
          <w:rtl/>
        </w:rPr>
        <w:t xml:space="preserve">משך כל סבב: </w:t>
      </w:r>
      <w:r>
        <w:rPr>
          <w:rFonts w:ascii="Tahoma" w:eastAsia="Times New Roman" w:hAnsi="Tahoma" w:cs="David" w:hint="cs"/>
          <w:sz w:val="24"/>
          <w:szCs w:val="24"/>
          <w:rtl/>
        </w:rPr>
        <w:t>1 שעה ועוד 45 דקות,</w:t>
      </w:r>
      <w:r w:rsidR="00975676" w:rsidRPr="00975676">
        <w:rPr>
          <w:rFonts w:ascii="Tahoma" w:eastAsia="Times New Roman" w:hAnsi="Tahoma" w:cs="David"/>
          <w:sz w:val="24"/>
          <w:szCs w:val="24"/>
          <w:rtl/>
        </w:rPr>
        <w:t xml:space="preserve"> כולל חלוקה ואיסוף ציוד</w:t>
      </w: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>עד 250 תלמידים בכל סבב</w:t>
      </w:r>
    </w:p>
    <w:p w:rsidR="00975676" w:rsidRPr="00975676" w:rsidRDefault="00975676" w:rsidP="00975676">
      <w:pPr>
        <w:spacing w:after="0" w:line="240" w:lineRule="auto"/>
        <w:jc w:val="both"/>
        <w:rPr>
          <w:rFonts w:ascii="Tahoma" w:eastAsia="Times New Roman" w:hAnsi="Tahoma" w:cs="David"/>
          <w:sz w:val="24"/>
          <w:szCs w:val="24"/>
          <w:rtl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>עד 750 תלמידים בכל יום</w:t>
      </w:r>
    </w:p>
    <w:p w:rsidR="00975676" w:rsidRDefault="00975676" w:rsidP="00975676">
      <w:pPr>
        <w:spacing w:after="0" w:line="360" w:lineRule="auto"/>
        <w:rPr>
          <w:rFonts w:cs="David"/>
          <w:szCs w:val="24"/>
          <w:rtl/>
        </w:rPr>
      </w:pPr>
      <w:r w:rsidRPr="00975676">
        <w:rPr>
          <w:rFonts w:ascii="Tahoma" w:eastAsia="Times New Roman" w:hAnsi="Tahoma" w:cs="David"/>
          <w:sz w:val="24"/>
          <w:szCs w:val="24"/>
          <w:rtl/>
        </w:rPr>
        <w:t>זמן הכנה והתקנה: כ 50 דק' לפני תחילת הפעילות</w:t>
      </w:r>
      <w:r w:rsidR="00372602">
        <w:rPr>
          <w:rFonts w:cs="David" w:hint="cs"/>
          <w:szCs w:val="24"/>
          <w:rtl/>
        </w:rPr>
        <w:t>, מידי יום.</w:t>
      </w:r>
    </w:p>
    <w:p w:rsidR="00975676" w:rsidRDefault="00975676" w:rsidP="00975676">
      <w:pPr>
        <w:spacing w:after="0" w:line="360" w:lineRule="auto"/>
        <w:rPr>
          <w:rFonts w:cs="David"/>
          <w:szCs w:val="24"/>
          <w:rtl/>
        </w:rPr>
      </w:pPr>
    </w:p>
    <w:p w:rsidR="00975676" w:rsidRPr="00975676" w:rsidRDefault="00975676" w:rsidP="00F708BD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תקופת ההתקשרות המתוכננת:</w:t>
      </w: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975676">
        <w:rPr>
          <w:rFonts w:ascii="Tahoma" w:eastAsia="Times New Roman" w:hAnsi="Tahoma" w:cs="David"/>
          <w:b/>
          <w:bCs/>
          <w:sz w:val="24"/>
          <w:szCs w:val="24"/>
          <w:u w:val="single"/>
          <w:rtl/>
        </w:rPr>
        <w:t xml:space="preserve">כאמור לעיל </w:t>
      </w:r>
      <w:r w:rsidRPr="00975676">
        <w:rPr>
          <w:rFonts w:ascii="Tahoma" w:eastAsia="Times New Roman" w:hAnsi="Tahoma" w:cs="David" w:hint="cs"/>
          <w:b/>
          <w:bCs/>
          <w:sz w:val="24"/>
          <w:szCs w:val="24"/>
          <w:u w:val="single"/>
          <w:rtl/>
        </w:rPr>
        <w:t xml:space="preserve"> לשנה"ל  </w:t>
      </w: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תשע"</w:t>
      </w:r>
      <w:r w:rsidR="00F708B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ט</w:t>
      </w:r>
      <w:r w:rsidRPr="00E6510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מ </w:t>
      </w:r>
      <w:r w:rsidRPr="00E65105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–</w:t>
      </w:r>
      <w:r w:rsidRPr="00E6510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F708B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30.12.2018</w:t>
      </w:r>
      <w:r w:rsidR="00E65105" w:rsidRPr="00E6510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Pr="00E6510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ועד </w:t>
      </w:r>
      <w:r w:rsidR="00F708B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31.5.2019</w:t>
      </w:r>
    </w:p>
    <w:p w:rsidR="00975676" w:rsidRPr="00975676" w:rsidRDefault="00975676" w:rsidP="00F708BD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בעלות:</w:t>
      </w:r>
      <w:r w:rsidRPr="00975676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של </w:t>
      </w:r>
      <w:r w:rsidR="00F708BD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975676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708BD">
        <w:rPr>
          <w:rFonts w:ascii="Times New Roman" w:eastAsia="Times New Roman" w:hAnsi="Times New Roman" w:cs="David" w:hint="cs"/>
          <w:sz w:val="24"/>
          <w:szCs w:val="24"/>
          <w:rtl/>
        </w:rPr>
        <w:t>700,000</w:t>
      </w:r>
      <w:r w:rsidRPr="00975676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.</w:t>
      </w:r>
    </w:p>
    <w:p w:rsidR="00975676" w:rsidRPr="00975676" w:rsidRDefault="00975676" w:rsidP="00236D4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975676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E65105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המשרד שומר על זכותו להאריך את ההתקשרות לעוד </w:t>
      </w:r>
      <w:r w:rsidR="00236D4C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שנתיים </w:t>
      </w:r>
      <w:r w:rsidRPr="00E65105">
        <w:rPr>
          <w:rFonts w:ascii="Times New Roman" w:eastAsia="Times New Roman" w:hAnsi="Times New Roman" w:cs="David" w:hint="cs"/>
          <w:sz w:val="24"/>
          <w:szCs w:val="24"/>
          <w:rtl/>
        </w:rPr>
        <w:t>נוספות בהיקפים דומים ( ועד לגידול של 30% מידי שנה ).</w:t>
      </w:r>
    </w:p>
    <w:p w:rsidR="00975676" w:rsidRPr="00975676" w:rsidRDefault="00975676" w:rsidP="00975676">
      <w:pPr>
        <w:tabs>
          <w:tab w:val="left" w:pos="720"/>
        </w:tabs>
        <w:spacing w:after="0" w:line="360" w:lineRule="auto"/>
        <w:jc w:val="both"/>
        <w:rPr>
          <w:rFonts w:cs="David"/>
          <w:rtl/>
        </w:rPr>
      </w:pPr>
    </w:p>
    <w:p w:rsidR="00975676" w:rsidRPr="00975676" w:rsidRDefault="00975676" w:rsidP="00975676">
      <w:pPr>
        <w:tabs>
          <w:tab w:val="left" w:pos="720"/>
        </w:tabs>
        <w:spacing w:after="0" w:line="360" w:lineRule="auto"/>
        <w:jc w:val="both"/>
        <w:rPr>
          <w:rFonts w:cs="David"/>
          <w:rtl/>
        </w:rPr>
      </w:pPr>
    </w:p>
    <w:p w:rsidR="00975676" w:rsidRPr="00975676" w:rsidRDefault="00975676" w:rsidP="00975676">
      <w:pPr>
        <w:tabs>
          <w:tab w:val="left" w:pos="720"/>
        </w:tabs>
        <w:spacing w:after="0" w:line="360" w:lineRule="auto"/>
        <w:jc w:val="both"/>
        <w:rPr>
          <w:rFonts w:cs="David"/>
          <w:b/>
          <w:bCs/>
          <w:rtl/>
        </w:rPr>
      </w:pPr>
      <w:r w:rsidRPr="00975676">
        <w:rPr>
          <w:rFonts w:cs="David" w:hint="cs"/>
          <w:b/>
          <w:bCs/>
          <w:rtl/>
        </w:rPr>
        <w:t xml:space="preserve">הנימוקים להיות הספק </w:t>
      </w:r>
      <w:r w:rsidRPr="00975676">
        <w:rPr>
          <w:rFonts w:cs="David"/>
          <w:b/>
          <w:bCs/>
          <w:rtl/>
        </w:rPr>
        <w:t>–</w:t>
      </w:r>
      <w:r w:rsidRPr="00975676">
        <w:rPr>
          <w:rFonts w:cs="David" w:hint="cs"/>
          <w:b/>
          <w:bCs/>
          <w:rtl/>
        </w:rPr>
        <w:t xml:space="preserve"> ספק יחיד</w:t>
      </w:r>
    </w:p>
    <w:p w:rsidR="00A17241" w:rsidRDefault="00A17241" w:rsidP="00236D4C">
      <w:pPr>
        <w:tabs>
          <w:tab w:val="left" w:pos="720"/>
        </w:tabs>
        <w:spacing w:after="0" w:line="360" w:lineRule="auto"/>
        <w:jc w:val="both"/>
        <w:rPr>
          <w:rFonts w:cs="David"/>
          <w:rtl/>
        </w:rPr>
      </w:pPr>
      <w:r w:rsidRPr="00975676">
        <w:rPr>
          <w:rFonts w:cs="David" w:hint="cs"/>
          <w:rtl/>
        </w:rPr>
        <w:t xml:space="preserve">התכנית היא פרי פיתוח ייחודי של חברת </w:t>
      </w:r>
      <w:r w:rsidRPr="00E65105">
        <w:rPr>
          <w:rFonts w:cs="David"/>
        </w:rPr>
        <w:t>Ice</w:t>
      </w:r>
      <w:r w:rsidRPr="00E65105">
        <w:rPr>
          <w:rFonts w:cs="David" w:hint="cs"/>
          <w:rtl/>
        </w:rPr>
        <w:t xml:space="preserve">  </w:t>
      </w:r>
      <w:r>
        <w:rPr>
          <w:rFonts w:cs="David" w:hint="cs"/>
          <w:rtl/>
        </w:rPr>
        <w:t>ומלוא זכויות היוצרים</w:t>
      </w:r>
      <w:r w:rsidR="00236D4C">
        <w:rPr>
          <w:rFonts w:cs="David" w:hint="cs"/>
          <w:rtl/>
        </w:rPr>
        <w:t xml:space="preserve"> הועבר</w:t>
      </w:r>
      <w:r>
        <w:rPr>
          <w:rFonts w:cs="David" w:hint="cs"/>
          <w:rtl/>
        </w:rPr>
        <w:t xml:space="preserve"> לחברה באופן בלעדי.</w:t>
      </w:r>
      <w:r w:rsidRPr="00E65105">
        <w:rPr>
          <w:rFonts w:cs="David" w:hint="cs"/>
          <w:rtl/>
        </w:rPr>
        <w:t xml:space="preserve"> מאחר שהתכנית הינה תכנית שפותחה ע"י חברה </w:t>
      </w:r>
      <w:proofErr w:type="spellStart"/>
      <w:r w:rsidR="00236D4C">
        <w:rPr>
          <w:rFonts w:cs="David"/>
        </w:rPr>
        <w:t>lce</w:t>
      </w:r>
      <w:proofErr w:type="spellEnd"/>
      <w:r w:rsidRPr="00E65105">
        <w:rPr>
          <w:rFonts w:cs="David" w:hint="cs"/>
          <w:rtl/>
        </w:rPr>
        <w:t xml:space="preserve"> והיא בעלת זכויות היוצרים</w:t>
      </w:r>
      <w:r>
        <w:rPr>
          <w:rFonts w:cs="David" w:hint="cs"/>
          <w:rtl/>
        </w:rPr>
        <w:t xml:space="preserve"> </w:t>
      </w:r>
      <w:r w:rsidRPr="00E65105">
        <w:rPr>
          <w:rFonts w:cs="David" w:hint="cs"/>
          <w:rtl/>
        </w:rPr>
        <w:t>בה</w:t>
      </w:r>
      <w:r>
        <w:rPr>
          <w:rFonts w:cs="David" w:hint="cs"/>
          <w:rtl/>
        </w:rPr>
        <w:t xml:space="preserve">, </w:t>
      </w:r>
      <w:r w:rsidR="00236D4C">
        <w:rPr>
          <w:rFonts w:cs="David" w:hint="cs"/>
          <w:rtl/>
        </w:rPr>
        <w:t xml:space="preserve">וחברת לומדים אחרת </w:t>
      </w:r>
      <w:r w:rsidR="00F33E07">
        <w:rPr>
          <w:rFonts w:cs="David" w:hint="cs"/>
          <w:rtl/>
        </w:rPr>
        <w:t xml:space="preserve">קיבלה זכויות שלה ולכן </w:t>
      </w:r>
      <w:r>
        <w:rPr>
          <w:rFonts w:cs="David" w:hint="cs"/>
          <w:rtl/>
        </w:rPr>
        <w:t xml:space="preserve">היא </w:t>
      </w:r>
      <w:r w:rsidRPr="00E65105">
        <w:rPr>
          <w:rFonts w:cs="David" w:hint="cs"/>
          <w:rtl/>
        </w:rPr>
        <w:t>החברה היחידה בארץ שיש לה הזכויות להפעלת התכנית</w:t>
      </w:r>
      <w:r>
        <w:rPr>
          <w:rFonts w:cs="David" w:hint="cs"/>
          <w:rtl/>
        </w:rPr>
        <w:t>. כמו כן, ה</w:t>
      </w:r>
      <w:r w:rsidRPr="00E65105">
        <w:rPr>
          <w:rFonts w:cs="David" w:hint="cs"/>
          <w:rtl/>
        </w:rPr>
        <w:t>ינה בעלת ניסיון מוכח בסוג כזה של</w:t>
      </w:r>
      <w:r w:rsidRPr="00975676">
        <w:rPr>
          <w:rFonts w:cs="David" w:hint="cs"/>
          <w:rtl/>
        </w:rPr>
        <w:t xml:space="preserve"> פעילות. </w:t>
      </w:r>
    </w:p>
    <w:p w:rsidR="00A17241" w:rsidRPr="00975676" w:rsidRDefault="00A17241" w:rsidP="00A17241">
      <w:pPr>
        <w:tabs>
          <w:tab w:val="left" w:pos="720"/>
        </w:tabs>
        <w:spacing w:after="0"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הפעילות מומלצת כפעילות תומכת לתכנית הבית ספרית בכישורי חיים.</w:t>
      </w:r>
    </w:p>
    <w:p w:rsidR="00975676" w:rsidRPr="00975676" w:rsidRDefault="00975676" w:rsidP="00975676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</w:p>
    <w:p w:rsidR="00975676" w:rsidRPr="00975676" w:rsidRDefault="00975676" w:rsidP="00975676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975676" w:rsidRPr="00975676" w:rsidRDefault="00975676" w:rsidP="00975676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975676" w:rsidRPr="00975676" w:rsidRDefault="00975676" w:rsidP="00975676"/>
    <w:sectPr w:rsidR="00975676" w:rsidRPr="00975676" w:rsidSect="006C34F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B52AD"/>
    <w:multiLevelType w:val="hybridMultilevel"/>
    <w:tmpl w:val="769CE086"/>
    <w:lvl w:ilvl="0" w:tplc="6F08E9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DF5030"/>
    <w:multiLevelType w:val="hybridMultilevel"/>
    <w:tmpl w:val="334E8B3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804B55"/>
    <w:multiLevelType w:val="hybridMultilevel"/>
    <w:tmpl w:val="871E1D1E"/>
    <w:lvl w:ilvl="0" w:tplc="6F9AF2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4632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82DD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EF635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887C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982F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24AA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5A51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AA1B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6ACE3360"/>
    <w:multiLevelType w:val="hybridMultilevel"/>
    <w:tmpl w:val="57B2D2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765612"/>
    <w:multiLevelType w:val="hybridMultilevel"/>
    <w:tmpl w:val="60BA29B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676"/>
    <w:rsid w:val="00063ABB"/>
    <w:rsid w:val="001E23D0"/>
    <w:rsid w:val="00236D4C"/>
    <w:rsid w:val="002560B6"/>
    <w:rsid w:val="002F09D3"/>
    <w:rsid w:val="00372602"/>
    <w:rsid w:val="003E2338"/>
    <w:rsid w:val="004A72FE"/>
    <w:rsid w:val="006C34FF"/>
    <w:rsid w:val="008371ED"/>
    <w:rsid w:val="008C2266"/>
    <w:rsid w:val="00975676"/>
    <w:rsid w:val="00A17241"/>
    <w:rsid w:val="00B308E0"/>
    <w:rsid w:val="00E65105"/>
    <w:rsid w:val="00EC7F5E"/>
    <w:rsid w:val="00F33E07"/>
    <w:rsid w:val="00F51B73"/>
    <w:rsid w:val="00F70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rsid w:val="00975676"/>
    <w:pPr>
      <w:ind w:left="720"/>
      <w:contextualSpacing/>
    </w:pPr>
    <w:rPr>
      <w:rFonts w:ascii="Calibri" w:eastAsia="Times New Roman" w:hAnsi="Calibri" w:cs="Arial"/>
    </w:rPr>
  </w:style>
  <w:style w:type="paragraph" w:styleId="a3">
    <w:name w:val="Balloon Text"/>
    <w:basedOn w:val="a"/>
    <w:link w:val="a4"/>
    <w:uiPriority w:val="99"/>
    <w:semiHidden/>
    <w:unhideWhenUsed/>
    <w:rsid w:val="00975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756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rsid w:val="00975676"/>
    <w:pPr>
      <w:ind w:left="720"/>
      <w:contextualSpacing/>
    </w:pPr>
    <w:rPr>
      <w:rFonts w:ascii="Calibri" w:eastAsia="Times New Roman" w:hAnsi="Calibri" w:cs="Arial"/>
    </w:rPr>
  </w:style>
  <w:style w:type="paragraph" w:styleId="a3">
    <w:name w:val="Balloon Text"/>
    <w:basedOn w:val="a"/>
    <w:link w:val="a4"/>
    <w:uiPriority w:val="99"/>
    <w:semiHidden/>
    <w:unhideWhenUsed/>
    <w:rsid w:val="00975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756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434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טליה אליאש-סטלמן</dc:creator>
  <cp:lastModifiedBy>טליה אליאש-סטלמן</cp:lastModifiedBy>
  <cp:revision>2</cp:revision>
  <cp:lastPrinted>2019-01-13T08:33:00Z</cp:lastPrinted>
  <dcterms:created xsi:type="dcterms:W3CDTF">2018-12-30T17:02:00Z</dcterms:created>
  <dcterms:modified xsi:type="dcterms:W3CDTF">2018-12-30T17:02:00Z</dcterms:modified>
</cp:coreProperties>
</file>